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F69" w:rsidRDefault="002B446C" w:rsidP="00B16F9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bookmarkStart w:id="0" w:name="_GoBack"/>
      <w:bookmarkEnd w:id="0"/>
      <w:r w:rsidR="00B16F96">
        <w:rPr>
          <w:rFonts w:ascii="TH SarabunPSK" w:hAnsi="TH SarabunPSK" w:cs="TH SarabunPSK" w:hint="cs"/>
          <w:b/>
          <w:bCs/>
          <w:sz w:val="36"/>
          <w:szCs w:val="36"/>
          <w:cs/>
        </w:rPr>
        <w:t>รายงาน</w:t>
      </w:r>
      <w:r w:rsidR="00C5471F" w:rsidRPr="00AE408C">
        <w:rPr>
          <w:rFonts w:ascii="TH SarabunPSK" w:hAnsi="TH SarabunPSK" w:cs="TH SarabunPSK"/>
          <w:b/>
          <w:bCs/>
          <w:sz w:val="36"/>
          <w:szCs w:val="36"/>
          <w:cs/>
        </w:rPr>
        <w:t>ผลการดำเนิน</w:t>
      </w:r>
      <w:r w:rsidR="00B16F96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โครงการ</w:t>
      </w:r>
      <w:r w:rsidR="00C5471F" w:rsidRPr="00AE408C">
        <w:rPr>
          <w:rFonts w:ascii="TH SarabunPSK" w:hAnsi="TH SarabunPSK" w:cs="TH SarabunPSK"/>
          <w:b/>
          <w:bCs/>
          <w:sz w:val="36"/>
          <w:szCs w:val="36"/>
          <w:cs/>
        </w:rPr>
        <w:t xml:space="preserve">ตามแผนแม่บทการบริหารงานยุติธรรมแห่งชาติ พ.ศ. </w:t>
      </w:r>
      <w:r w:rsidR="006A20D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๒๕๕๘ </w:t>
      </w:r>
      <w:r w:rsidR="006A20DF"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 w:rsidR="006A20D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๒๕๖๑</w:t>
      </w:r>
    </w:p>
    <w:p w:rsidR="00AE408C" w:rsidRPr="00AE408C" w:rsidRDefault="00AE408C" w:rsidP="00AE408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5471F" w:rsidRPr="00B16F96" w:rsidRDefault="00C5471F" w:rsidP="00C5471F">
      <w:pPr>
        <w:rPr>
          <w:rFonts w:ascii="TH SarabunPSK" w:hAnsi="TH SarabunPSK" w:cs="TH SarabunPSK"/>
          <w:sz w:val="28"/>
        </w:rPr>
      </w:pPr>
    </w:p>
    <w:p w:rsidR="00AE408C" w:rsidRPr="00DC6DCE" w:rsidRDefault="00B16F96" w:rsidP="00C5471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ปีงบประมาณ พ.ศ. ๒๕๖๑ </w:t>
      </w:r>
      <w:r w:rsidR="00DC6DCE" w:rsidRPr="00DC6DC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B446C">
        <w:rPr>
          <w:rFonts w:ascii="TH SarabunPSK" w:hAnsi="TH SarabunPSK" w:cs="TH SarabunPSK" w:hint="cs"/>
          <w:b/>
          <w:bCs/>
          <w:sz w:val="32"/>
          <w:szCs w:val="32"/>
          <w:cs/>
        </w:rPr>
        <w:t>(ไตรมาสที่...</w:t>
      </w:r>
      <w:r w:rsidR="00B32BF8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AE408C" w:rsidRPr="00AE408C" w:rsidRDefault="00AE408C" w:rsidP="00C5471F">
      <w:pPr>
        <w:rPr>
          <w:rFonts w:ascii="TH SarabunPSK" w:hAnsi="TH SarabunPSK" w:cs="TH SarabunPSK"/>
          <w:b/>
          <w:bCs/>
          <w:sz w:val="28"/>
          <w:u w:val="single"/>
        </w:rPr>
      </w:pP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1624"/>
        <w:gridCol w:w="2005"/>
        <w:gridCol w:w="1232"/>
        <w:gridCol w:w="1701"/>
        <w:gridCol w:w="1910"/>
        <w:gridCol w:w="1564"/>
        <w:gridCol w:w="1630"/>
        <w:gridCol w:w="1624"/>
        <w:gridCol w:w="1419"/>
      </w:tblGrid>
      <w:tr w:rsidR="00C5471F" w:rsidRPr="00486C2F" w:rsidTr="002B446C">
        <w:trPr>
          <w:tblHeader/>
        </w:trPr>
        <w:tc>
          <w:tcPr>
            <w:tcW w:w="1624" w:type="dxa"/>
            <w:shd w:val="clear" w:color="auto" w:fill="F2F2F2" w:themeFill="background1" w:themeFillShade="F2"/>
            <w:vAlign w:val="center"/>
          </w:tcPr>
          <w:p w:rsidR="00C5471F" w:rsidRPr="00AE408C" w:rsidRDefault="00C5471F" w:rsidP="00AE408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E408C">
              <w:rPr>
                <w:rFonts w:ascii="TH SarabunPSK" w:hAnsi="TH SarabunPSK" w:cs="TH SarabunPSK" w:hint="cs"/>
                <w:sz w:val="28"/>
                <w:cs/>
              </w:rPr>
              <w:t>หน่วยงาน</w:t>
            </w:r>
          </w:p>
        </w:tc>
        <w:tc>
          <w:tcPr>
            <w:tcW w:w="2005" w:type="dxa"/>
            <w:shd w:val="clear" w:color="auto" w:fill="F2F2F2" w:themeFill="background1" w:themeFillShade="F2"/>
            <w:vAlign w:val="center"/>
          </w:tcPr>
          <w:p w:rsidR="00C5471F" w:rsidRPr="00AE408C" w:rsidRDefault="00AE408C" w:rsidP="00AE408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โครงการที่สอดคล้องกับยุทธศาสตร์แผนแม่บทฯ</w:t>
            </w:r>
          </w:p>
        </w:tc>
        <w:tc>
          <w:tcPr>
            <w:tcW w:w="1232" w:type="dxa"/>
            <w:shd w:val="clear" w:color="auto" w:fill="F2F2F2" w:themeFill="background1" w:themeFillShade="F2"/>
            <w:vAlign w:val="center"/>
          </w:tcPr>
          <w:p w:rsidR="00C5471F" w:rsidRPr="00AE408C" w:rsidRDefault="00C5471F" w:rsidP="00AE408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E408C">
              <w:rPr>
                <w:rFonts w:ascii="TH SarabunPSK" w:hAnsi="TH SarabunPSK" w:cs="TH SarabunPSK" w:hint="cs"/>
                <w:sz w:val="28"/>
                <w:cs/>
              </w:rPr>
              <w:t xml:space="preserve">งบประมาณ </w:t>
            </w:r>
            <w:r w:rsidRPr="00AE408C">
              <w:rPr>
                <w:rFonts w:ascii="TH SarabunPSK" w:hAnsi="TH SarabunPSK" w:cs="TH SarabunPSK"/>
                <w:sz w:val="28"/>
                <w:cs/>
              </w:rPr>
              <w:br/>
            </w:r>
            <w:r w:rsidRPr="00AE408C">
              <w:rPr>
                <w:rFonts w:ascii="TH SarabunPSK" w:hAnsi="TH SarabunPSK" w:cs="TH SarabunPSK" w:hint="cs"/>
                <w:sz w:val="28"/>
                <w:cs/>
              </w:rPr>
              <w:t>(บาท)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5471F" w:rsidRPr="00AE408C" w:rsidRDefault="00C5471F" w:rsidP="00AE408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E408C">
              <w:rPr>
                <w:rFonts w:ascii="TH SarabunPSK" w:hAnsi="TH SarabunPSK" w:cs="TH SarabunPSK" w:hint="cs"/>
                <w:sz w:val="28"/>
                <w:cs/>
              </w:rPr>
              <w:t>วัตถุประสงค์</w:t>
            </w:r>
            <w:r w:rsidR="00AE408C" w:rsidRPr="00AE408C"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1910" w:type="dxa"/>
            <w:shd w:val="clear" w:color="auto" w:fill="F2F2F2" w:themeFill="background1" w:themeFillShade="F2"/>
            <w:vAlign w:val="center"/>
          </w:tcPr>
          <w:p w:rsidR="00C5471F" w:rsidRPr="00AE408C" w:rsidRDefault="00AE408C" w:rsidP="00AE408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แนวทางการดำเนินงานโครงการ</w:t>
            </w:r>
          </w:p>
        </w:tc>
        <w:tc>
          <w:tcPr>
            <w:tcW w:w="1564" w:type="dxa"/>
            <w:shd w:val="clear" w:color="auto" w:fill="F2F2F2" w:themeFill="background1" w:themeFillShade="F2"/>
            <w:vAlign w:val="center"/>
          </w:tcPr>
          <w:p w:rsidR="00C5471F" w:rsidRPr="00AE408C" w:rsidRDefault="00C5471F" w:rsidP="00AE408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E408C">
              <w:rPr>
                <w:rFonts w:ascii="TH SarabunPSK" w:hAnsi="TH SarabunPSK" w:cs="TH SarabunPSK" w:hint="cs"/>
                <w:sz w:val="28"/>
                <w:cs/>
              </w:rPr>
              <w:t>กลุ่มเป้าหมาย</w:t>
            </w:r>
          </w:p>
        </w:tc>
        <w:tc>
          <w:tcPr>
            <w:tcW w:w="1630" w:type="dxa"/>
            <w:shd w:val="clear" w:color="auto" w:fill="F2F2F2" w:themeFill="background1" w:themeFillShade="F2"/>
            <w:vAlign w:val="center"/>
          </w:tcPr>
          <w:p w:rsidR="00C5471F" w:rsidRPr="00AE408C" w:rsidRDefault="00C5471F" w:rsidP="00AE408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E408C">
              <w:rPr>
                <w:rFonts w:ascii="TH SarabunPSK" w:hAnsi="TH SarabunPSK" w:cs="TH SarabunPSK" w:hint="cs"/>
                <w:sz w:val="28"/>
                <w:cs/>
              </w:rPr>
              <w:t>ตัวชี้วัดความสำเร็จ</w:t>
            </w:r>
          </w:p>
        </w:tc>
        <w:tc>
          <w:tcPr>
            <w:tcW w:w="1624" w:type="dxa"/>
            <w:shd w:val="clear" w:color="auto" w:fill="F2F2F2" w:themeFill="background1" w:themeFillShade="F2"/>
            <w:vAlign w:val="center"/>
          </w:tcPr>
          <w:p w:rsidR="00C5471F" w:rsidRPr="00AE408C" w:rsidRDefault="00C5471F" w:rsidP="00B81B0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E408C">
              <w:rPr>
                <w:rFonts w:ascii="TH SarabunPSK" w:hAnsi="TH SarabunPSK" w:cs="TH SarabunPSK" w:hint="cs"/>
                <w:sz w:val="28"/>
                <w:cs/>
              </w:rPr>
              <w:t xml:space="preserve">ผลการดำเนินงาน </w:t>
            </w:r>
          </w:p>
        </w:tc>
        <w:tc>
          <w:tcPr>
            <w:tcW w:w="1419" w:type="dxa"/>
            <w:shd w:val="clear" w:color="auto" w:fill="F2F2F2" w:themeFill="background1" w:themeFillShade="F2"/>
            <w:vAlign w:val="center"/>
          </w:tcPr>
          <w:p w:rsidR="00C5471F" w:rsidRPr="00AE408C" w:rsidRDefault="00C5471F" w:rsidP="00AE408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E408C">
              <w:rPr>
                <w:rFonts w:ascii="TH SarabunPSK" w:hAnsi="TH SarabunPSK" w:cs="TH SarabunPSK" w:hint="cs"/>
                <w:sz w:val="28"/>
                <w:cs/>
              </w:rPr>
              <w:t>ปัญหาอุปสรรค</w:t>
            </w:r>
          </w:p>
        </w:tc>
      </w:tr>
      <w:tr w:rsidR="00F20321" w:rsidRPr="00486C2F" w:rsidTr="00BB361E">
        <w:trPr>
          <w:trHeight w:val="2543"/>
        </w:trPr>
        <w:tc>
          <w:tcPr>
            <w:tcW w:w="1624" w:type="dxa"/>
          </w:tcPr>
          <w:p w:rsidR="00F20321" w:rsidRPr="00AE408C" w:rsidRDefault="00F20321" w:rsidP="0079115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05" w:type="dxa"/>
          </w:tcPr>
          <w:p w:rsidR="00F20321" w:rsidRPr="00AE408C" w:rsidRDefault="00F20321" w:rsidP="00F203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32" w:type="dxa"/>
          </w:tcPr>
          <w:p w:rsidR="00F20321" w:rsidRPr="00AE408C" w:rsidRDefault="00F20321" w:rsidP="00F2032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:rsidR="00F20321" w:rsidRPr="00AE408C" w:rsidRDefault="00F20321" w:rsidP="00AE408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AE408C" w:rsidRPr="00AE408C" w:rsidRDefault="00AE408C" w:rsidP="00AE408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AE408C" w:rsidRPr="00AE408C" w:rsidRDefault="00AE408C" w:rsidP="00AE408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AE408C" w:rsidRPr="00AE408C" w:rsidRDefault="00AE408C" w:rsidP="00AE408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AE408C" w:rsidRPr="00AE408C" w:rsidRDefault="00AE408C" w:rsidP="00AE408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AE408C" w:rsidRPr="00AE408C" w:rsidRDefault="00AE408C" w:rsidP="00AE408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AE408C" w:rsidRPr="00AE408C" w:rsidRDefault="00AE408C" w:rsidP="00AE408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AE408C" w:rsidRPr="00AE408C" w:rsidRDefault="00AE408C" w:rsidP="00AE408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AE408C" w:rsidRPr="00AE408C" w:rsidRDefault="00AE408C" w:rsidP="00AE408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AE408C" w:rsidRPr="00AE408C" w:rsidRDefault="00AE408C" w:rsidP="00AE408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AE408C" w:rsidRPr="00AE408C" w:rsidRDefault="00AE408C" w:rsidP="00AE408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AE408C" w:rsidRPr="00AE408C" w:rsidRDefault="00AE408C" w:rsidP="00AE408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10" w:type="dxa"/>
          </w:tcPr>
          <w:p w:rsidR="00F20321" w:rsidRPr="00AE408C" w:rsidRDefault="00F20321" w:rsidP="00F2032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64" w:type="dxa"/>
          </w:tcPr>
          <w:p w:rsidR="00F20321" w:rsidRPr="00AE408C" w:rsidRDefault="00F20321" w:rsidP="00F2032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30" w:type="dxa"/>
          </w:tcPr>
          <w:p w:rsidR="00F20321" w:rsidRPr="00AE408C" w:rsidRDefault="00F20321" w:rsidP="00F2032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24" w:type="dxa"/>
          </w:tcPr>
          <w:p w:rsidR="00F20321" w:rsidRPr="00AE408C" w:rsidRDefault="00F20321" w:rsidP="00F2032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9" w:type="dxa"/>
          </w:tcPr>
          <w:p w:rsidR="00F20321" w:rsidRPr="00AE408C" w:rsidRDefault="00F20321" w:rsidP="00F2032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BB361E" w:rsidRDefault="00BB361E">
      <w:pPr>
        <w:rPr>
          <w:rFonts w:ascii="TH SarabunPSK" w:hAnsi="TH SarabunPSK" w:cs="TH SarabunPSK"/>
          <w:sz w:val="28"/>
        </w:rPr>
      </w:pPr>
    </w:p>
    <w:p w:rsidR="00BB361E" w:rsidRDefault="00BB361E">
      <w:pPr>
        <w:rPr>
          <w:rFonts w:ascii="TH SarabunPSK" w:hAnsi="TH SarabunPSK" w:cs="TH SarabunPSK"/>
          <w:sz w:val="28"/>
        </w:rPr>
      </w:pPr>
    </w:p>
    <w:p w:rsidR="00F43EB9" w:rsidRDefault="00F43EB9" w:rsidP="00AE408C">
      <w:pPr>
        <w:rPr>
          <w:rFonts w:ascii="TH SarabunPSK" w:hAnsi="TH SarabunPSK" w:cs="TH SarabunPSK"/>
          <w:sz w:val="28"/>
        </w:rPr>
      </w:pPr>
    </w:p>
    <w:p w:rsidR="00F43EB9" w:rsidRDefault="00F43EB9" w:rsidP="00AE408C">
      <w:pPr>
        <w:rPr>
          <w:rFonts w:ascii="TH SarabunPSK" w:hAnsi="TH SarabunPSK" w:cs="TH SarabunPSK"/>
          <w:sz w:val="28"/>
        </w:rPr>
      </w:pPr>
    </w:p>
    <w:p w:rsidR="00F20321" w:rsidRPr="00C5471F" w:rsidRDefault="00F20321" w:rsidP="00F20321">
      <w:pPr>
        <w:rPr>
          <w:rFonts w:ascii="TH SarabunPSK" w:hAnsi="TH SarabunPSK" w:cs="TH SarabunPSK"/>
          <w:sz w:val="28"/>
        </w:rPr>
      </w:pPr>
    </w:p>
    <w:sectPr w:rsidR="00F20321" w:rsidRPr="00C5471F" w:rsidSect="007B4BF7">
      <w:type w:val="nextColumn"/>
      <w:pgSz w:w="16834" w:h="11909" w:orient="landscape" w:code="9"/>
      <w:pgMar w:top="1276" w:right="674" w:bottom="1440" w:left="1134" w:header="1080" w:footer="72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mirrorMargins/>
  <w:proofState w:spelling="clean" w:grammar="clean"/>
  <w:defaultTabStop w:val="720"/>
  <w:evenAndOddHeaders/>
  <w:drawingGridHorizontalSpacing w:val="16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71F"/>
    <w:rsid w:val="0008411F"/>
    <w:rsid w:val="00196619"/>
    <w:rsid w:val="002B446C"/>
    <w:rsid w:val="00486C2F"/>
    <w:rsid w:val="005B6F87"/>
    <w:rsid w:val="00653F4D"/>
    <w:rsid w:val="006913FD"/>
    <w:rsid w:val="006A20DF"/>
    <w:rsid w:val="007B4BF7"/>
    <w:rsid w:val="009456EF"/>
    <w:rsid w:val="00A34FAB"/>
    <w:rsid w:val="00AB2BB9"/>
    <w:rsid w:val="00AE408C"/>
    <w:rsid w:val="00B16F96"/>
    <w:rsid w:val="00B32BF8"/>
    <w:rsid w:val="00B81B00"/>
    <w:rsid w:val="00BB361E"/>
    <w:rsid w:val="00C5471F"/>
    <w:rsid w:val="00CD275F"/>
    <w:rsid w:val="00D714C6"/>
    <w:rsid w:val="00DC6DCE"/>
    <w:rsid w:val="00EE3F69"/>
    <w:rsid w:val="00EF0FD0"/>
    <w:rsid w:val="00F20321"/>
    <w:rsid w:val="00F271CD"/>
    <w:rsid w:val="00F4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7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08C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E408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7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08C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E408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Sitthinan</dc:creator>
  <cp:lastModifiedBy>Cuttaleeya Kaewon</cp:lastModifiedBy>
  <cp:revision>4</cp:revision>
  <cp:lastPrinted>2017-10-29T10:07:00Z</cp:lastPrinted>
  <dcterms:created xsi:type="dcterms:W3CDTF">2017-12-08T06:17:00Z</dcterms:created>
  <dcterms:modified xsi:type="dcterms:W3CDTF">2017-12-08T06:18:00Z</dcterms:modified>
</cp:coreProperties>
</file>